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FDE" w:rsidRDefault="00C172A9">
      <w:pPr>
        <w:spacing w:after="0" w:line="259" w:lineRule="auto"/>
        <w:ind w:left="92" w:right="0" w:firstLine="0"/>
        <w:jc w:val="center"/>
      </w:pPr>
      <w:bookmarkStart w:id="0" w:name="_GoBack"/>
      <w:bookmarkEnd w:id="0"/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40" w:line="259" w:lineRule="auto"/>
        <w:ind w:left="92" w:right="0" w:firstLine="0"/>
        <w:jc w:val="center"/>
      </w:pPr>
      <w:r>
        <w:rPr>
          <w:sz w:val="40"/>
        </w:rPr>
        <w:t xml:space="preserve"> </w:t>
      </w:r>
    </w:p>
    <w:p w:rsidR="00AC0B5D" w:rsidRDefault="00C172A9" w:rsidP="00153771">
      <w:pPr>
        <w:spacing w:after="0" w:line="282" w:lineRule="auto"/>
        <w:ind w:left="1337" w:right="847" w:firstLine="2481"/>
        <w:rPr>
          <w:b/>
          <w:sz w:val="40"/>
        </w:rPr>
      </w:pPr>
      <w:r>
        <w:rPr>
          <w:b/>
          <w:sz w:val="40"/>
        </w:rPr>
        <w:t xml:space="preserve">КОДЕКС </w:t>
      </w:r>
    </w:p>
    <w:p w:rsidR="00AC0B5D" w:rsidRDefault="00AC0B5D" w:rsidP="00AC0B5D">
      <w:pPr>
        <w:spacing w:after="0" w:line="240" w:lineRule="auto"/>
        <w:ind w:right="0" w:firstLine="709"/>
        <w:jc w:val="center"/>
        <w:rPr>
          <w:b/>
          <w:sz w:val="40"/>
        </w:rPr>
      </w:pPr>
      <w:r>
        <w:rPr>
          <w:b/>
          <w:sz w:val="40"/>
        </w:rPr>
        <w:t xml:space="preserve">КОРПОРАТИВНЫХ ЦЕННОСТЕЙ И ПРАВИЛ, ПРИНЦИПОВ ПРОФЕССИОНАЛЬНОЙ ЭТИКИ </w:t>
      </w:r>
    </w:p>
    <w:p w:rsidR="007D1FDE" w:rsidRDefault="00AC0B5D" w:rsidP="00AC0B5D">
      <w:pPr>
        <w:spacing w:after="0" w:line="240" w:lineRule="auto"/>
        <w:ind w:right="0" w:firstLine="709"/>
        <w:jc w:val="center"/>
      </w:pPr>
      <w:r>
        <w:rPr>
          <w:b/>
          <w:sz w:val="40"/>
        </w:rPr>
        <w:t>ЗАО «МТБАНК»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AC0B5D" w:rsidRDefault="00AC0B5D">
      <w:pPr>
        <w:spacing w:after="0" w:line="259" w:lineRule="auto"/>
        <w:ind w:left="84" w:right="0" w:firstLine="0"/>
        <w:jc w:val="center"/>
        <w:rPr>
          <w:sz w:val="40"/>
        </w:rPr>
      </w:pPr>
    </w:p>
    <w:p w:rsidR="00AC0B5D" w:rsidRDefault="00AC0B5D">
      <w:pPr>
        <w:spacing w:after="0" w:line="259" w:lineRule="auto"/>
        <w:ind w:left="84" w:right="0" w:firstLine="0"/>
        <w:jc w:val="center"/>
        <w:rPr>
          <w:sz w:val="40"/>
        </w:rPr>
      </w:pPr>
    </w:p>
    <w:p w:rsidR="00AC0B5D" w:rsidRDefault="00AC0B5D">
      <w:pPr>
        <w:spacing w:after="0" w:line="259" w:lineRule="auto"/>
        <w:ind w:left="84" w:right="0" w:firstLine="0"/>
        <w:jc w:val="center"/>
        <w:rPr>
          <w:sz w:val="40"/>
        </w:rPr>
      </w:pPr>
    </w:p>
    <w:p w:rsidR="00AC0B5D" w:rsidRDefault="00AC0B5D">
      <w:pPr>
        <w:spacing w:after="0" w:line="259" w:lineRule="auto"/>
        <w:ind w:left="84" w:right="0" w:firstLine="0"/>
        <w:jc w:val="center"/>
        <w:rPr>
          <w:sz w:val="40"/>
        </w:rPr>
      </w:pPr>
    </w:p>
    <w:p w:rsidR="007D1FDE" w:rsidRDefault="00C172A9">
      <w:pPr>
        <w:spacing w:after="0" w:line="259" w:lineRule="auto"/>
        <w:ind w:left="84" w:right="0" w:firstLine="0"/>
        <w:jc w:val="center"/>
      </w:pPr>
      <w:r>
        <w:rPr>
          <w:sz w:val="40"/>
        </w:rPr>
        <w:t xml:space="preserve"> </w:t>
      </w:r>
    </w:p>
    <w:p w:rsidR="007D1FDE" w:rsidRDefault="00C172A9">
      <w:pPr>
        <w:spacing w:after="3" w:line="259" w:lineRule="auto"/>
        <w:ind w:left="10" w:right="3" w:hanging="10"/>
        <w:jc w:val="center"/>
      </w:pPr>
      <w:r>
        <w:rPr>
          <w:sz w:val="24"/>
        </w:rPr>
        <w:t xml:space="preserve">Минск </w:t>
      </w:r>
    </w:p>
    <w:p w:rsidR="00153771" w:rsidRDefault="00C172A9">
      <w:pPr>
        <w:spacing w:after="3" w:line="259" w:lineRule="auto"/>
        <w:ind w:left="10" w:right="8" w:hanging="10"/>
        <w:jc w:val="center"/>
        <w:rPr>
          <w:sz w:val="24"/>
        </w:rPr>
      </w:pPr>
      <w:r>
        <w:rPr>
          <w:sz w:val="24"/>
        </w:rPr>
        <w:t>202</w:t>
      </w:r>
      <w:r w:rsidR="00153771">
        <w:rPr>
          <w:sz w:val="24"/>
        </w:rPr>
        <w:t>6</w:t>
      </w:r>
    </w:p>
    <w:p w:rsidR="00153771" w:rsidRDefault="00153771">
      <w:pPr>
        <w:spacing w:after="3" w:line="259" w:lineRule="auto"/>
        <w:ind w:left="10" w:right="8" w:hanging="10"/>
        <w:jc w:val="center"/>
        <w:rPr>
          <w:sz w:val="24"/>
        </w:rPr>
      </w:pPr>
    </w:p>
    <w:p w:rsidR="007D1FDE" w:rsidRDefault="00C172A9">
      <w:pPr>
        <w:spacing w:after="0" w:line="259" w:lineRule="auto"/>
        <w:ind w:firstLine="0"/>
        <w:jc w:val="center"/>
      </w:pPr>
      <w:r>
        <w:rPr>
          <w:rFonts w:ascii="Calibri" w:eastAsia="Calibri" w:hAnsi="Calibri" w:cs="Calibri"/>
          <w:color w:val="2F5496"/>
          <w:sz w:val="32"/>
        </w:rPr>
        <w:lastRenderedPageBreak/>
        <w:t xml:space="preserve">Оглавление </w:t>
      </w:r>
    </w:p>
    <w:sdt>
      <w:sdtPr>
        <w:rPr>
          <w:sz w:val="28"/>
        </w:rPr>
        <w:id w:val="-1026013158"/>
        <w:docPartObj>
          <w:docPartGallery w:val="Table of Contents"/>
        </w:docPartObj>
      </w:sdtPr>
      <w:sdtEndPr/>
      <w:sdtContent>
        <w:p w:rsidR="007D1FDE" w:rsidRDefault="00C172A9">
          <w:pPr>
            <w:pStyle w:val="11"/>
            <w:tabs>
              <w:tab w:val="right" w:leader="dot" w:pos="9363"/>
            </w:tabs>
            <w:rPr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0580">
            <w:r>
              <w:rPr>
                <w:rFonts w:ascii="Calibri" w:eastAsia="Calibri" w:hAnsi="Calibri" w:cs="Calibri"/>
                <w:noProof/>
              </w:rPr>
              <w:t>ОБЩИЕ ПОЛОЖЕНИЯ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_Toc10580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442FD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7D1FDE" w:rsidRDefault="00F71C5E">
          <w:pPr>
            <w:pStyle w:val="11"/>
            <w:tabs>
              <w:tab w:val="right" w:leader="dot" w:pos="9363"/>
            </w:tabs>
            <w:rPr>
              <w:noProof/>
            </w:rPr>
          </w:pPr>
          <w:hyperlink w:anchor="_Toc10581">
            <w:r w:rsidR="00C172A9">
              <w:rPr>
                <w:rFonts w:ascii="Calibri" w:eastAsia="Calibri" w:hAnsi="Calibri" w:cs="Calibri"/>
                <w:noProof/>
              </w:rPr>
              <w:t>КОРПОРАТИВНЫЕ ЦЕННОСТИ</w:t>
            </w:r>
            <w:r w:rsidR="00C172A9">
              <w:rPr>
                <w:noProof/>
              </w:rPr>
              <w:tab/>
            </w:r>
            <w:r w:rsidR="00C172A9">
              <w:rPr>
                <w:noProof/>
              </w:rPr>
              <w:fldChar w:fldCharType="begin"/>
            </w:r>
            <w:r w:rsidR="00C172A9">
              <w:rPr>
                <w:noProof/>
              </w:rPr>
              <w:instrText>PAGEREF _Toc10581 \h</w:instrText>
            </w:r>
            <w:r w:rsidR="00C172A9">
              <w:rPr>
                <w:noProof/>
              </w:rPr>
            </w:r>
            <w:r w:rsidR="00C172A9">
              <w:rPr>
                <w:noProof/>
              </w:rPr>
              <w:fldChar w:fldCharType="separate"/>
            </w:r>
            <w:r w:rsidR="00442FDD">
              <w:rPr>
                <w:noProof/>
              </w:rPr>
              <w:t>3</w:t>
            </w:r>
            <w:r w:rsidR="00C172A9">
              <w:rPr>
                <w:noProof/>
              </w:rPr>
              <w:fldChar w:fldCharType="end"/>
            </w:r>
          </w:hyperlink>
        </w:p>
        <w:p w:rsidR="007D1FDE" w:rsidRDefault="00F71C5E">
          <w:pPr>
            <w:pStyle w:val="11"/>
            <w:tabs>
              <w:tab w:val="right" w:leader="dot" w:pos="9363"/>
            </w:tabs>
            <w:rPr>
              <w:noProof/>
            </w:rPr>
          </w:pPr>
          <w:hyperlink w:anchor="_Toc10582">
            <w:r w:rsidR="00C172A9">
              <w:rPr>
                <w:rFonts w:ascii="Calibri" w:eastAsia="Calibri" w:hAnsi="Calibri" w:cs="Calibri"/>
                <w:noProof/>
              </w:rPr>
              <w:t>ПРИНЦИПЫ ПРОФЕССИОНАЛЬНОЙ ЭТИКИ</w:t>
            </w:r>
            <w:r w:rsidR="00C172A9">
              <w:rPr>
                <w:noProof/>
              </w:rPr>
              <w:tab/>
            </w:r>
            <w:r w:rsidR="00C172A9">
              <w:rPr>
                <w:noProof/>
              </w:rPr>
              <w:fldChar w:fldCharType="begin"/>
            </w:r>
            <w:r w:rsidR="00C172A9">
              <w:rPr>
                <w:noProof/>
              </w:rPr>
              <w:instrText>PAGEREF _Toc10582 \h</w:instrText>
            </w:r>
            <w:r w:rsidR="00C172A9">
              <w:rPr>
                <w:noProof/>
              </w:rPr>
            </w:r>
            <w:r w:rsidR="00C172A9">
              <w:rPr>
                <w:noProof/>
              </w:rPr>
              <w:fldChar w:fldCharType="separate"/>
            </w:r>
            <w:r w:rsidR="00442FDD">
              <w:rPr>
                <w:noProof/>
              </w:rPr>
              <w:t>4</w:t>
            </w:r>
            <w:r w:rsidR="00C172A9">
              <w:rPr>
                <w:noProof/>
              </w:rPr>
              <w:fldChar w:fldCharType="end"/>
            </w:r>
          </w:hyperlink>
        </w:p>
        <w:p w:rsidR="007D1FDE" w:rsidRDefault="00F71C5E">
          <w:pPr>
            <w:pStyle w:val="11"/>
            <w:tabs>
              <w:tab w:val="right" w:leader="dot" w:pos="9363"/>
            </w:tabs>
            <w:rPr>
              <w:noProof/>
            </w:rPr>
          </w:pPr>
          <w:hyperlink w:anchor="_Toc10583">
            <w:r w:rsidR="00C172A9">
              <w:rPr>
                <w:rFonts w:ascii="Calibri" w:eastAsia="Calibri" w:hAnsi="Calibri" w:cs="Calibri"/>
                <w:noProof/>
              </w:rPr>
              <w:t>ПРАВИЛА ПЕРСОНАЛЬНОГО ПОВЕДЕНИЯ РАБОТНИКОВ, ВЗАИМООТНОШЕНИЯ БАНКА С РАБОТНИКАМИ</w:t>
            </w:r>
            <w:r w:rsidR="00C172A9">
              <w:rPr>
                <w:noProof/>
              </w:rPr>
              <w:tab/>
            </w:r>
            <w:r w:rsidR="00C172A9">
              <w:rPr>
                <w:noProof/>
              </w:rPr>
              <w:fldChar w:fldCharType="begin"/>
            </w:r>
            <w:r w:rsidR="00C172A9">
              <w:rPr>
                <w:noProof/>
              </w:rPr>
              <w:instrText>PAGEREF _Toc10583 \h</w:instrText>
            </w:r>
            <w:r w:rsidR="00C172A9">
              <w:rPr>
                <w:noProof/>
              </w:rPr>
            </w:r>
            <w:r w:rsidR="00C172A9">
              <w:rPr>
                <w:noProof/>
              </w:rPr>
              <w:fldChar w:fldCharType="separate"/>
            </w:r>
            <w:r w:rsidR="00442FDD">
              <w:rPr>
                <w:noProof/>
              </w:rPr>
              <w:t>9</w:t>
            </w:r>
            <w:r w:rsidR="00C172A9">
              <w:rPr>
                <w:noProof/>
              </w:rPr>
              <w:fldChar w:fldCharType="end"/>
            </w:r>
          </w:hyperlink>
        </w:p>
        <w:p w:rsidR="007D1FDE" w:rsidRDefault="00F71C5E">
          <w:pPr>
            <w:pStyle w:val="11"/>
            <w:tabs>
              <w:tab w:val="right" w:leader="dot" w:pos="9363"/>
            </w:tabs>
            <w:rPr>
              <w:noProof/>
            </w:rPr>
          </w:pPr>
          <w:hyperlink w:anchor="_Toc10584">
            <w:r w:rsidR="00C172A9">
              <w:rPr>
                <w:rFonts w:ascii="Calibri" w:eastAsia="Calibri" w:hAnsi="Calibri" w:cs="Calibri"/>
                <w:noProof/>
              </w:rPr>
              <w:t>ИНФОРМИРОВАНИЕ И СИСТЕМА ОПОВЕЩЕНИЯ О ПОТЕНЦИАЛЬНЫХ СЛУЧАЯХ НЕДОБРОСОВЕСТНЫХ ДЕЙСТВИЙ</w:t>
            </w:r>
            <w:r w:rsidR="00C172A9">
              <w:rPr>
                <w:noProof/>
              </w:rPr>
              <w:tab/>
            </w:r>
            <w:r w:rsidR="00C172A9">
              <w:rPr>
                <w:noProof/>
              </w:rPr>
              <w:fldChar w:fldCharType="begin"/>
            </w:r>
            <w:r w:rsidR="00C172A9">
              <w:rPr>
                <w:noProof/>
              </w:rPr>
              <w:instrText>PAGEREF _Toc10584 \h</w:instrText>
            </w:r>
            <w:r w:rsidR="00C172A9">
              <w:rPr>
                <w:noProof/>
              </w:rPr>
            </w:r>
            <w:r w:rsidR="00C172A9">
              <w:rPr>
                <w:noProof/>
              </w:rPr>
              <w:fldChar w:fldCharType="separate"/>
            </w:r>
            <w:r w:rsidR="00442FDD">
              <w:rPr>
                <w:noProof/>
              </w:rPr>
              <w:t>11</w:t>
            </w:r>
            <w:r w:rsidR="00C172A9">
              <w:rPr>
                <w:noProof/>
              </w:rPr>
              <w:fldChar w:fldCharType="end"/>
            </w:r>
          </w:hyperlink>
        </w:p>
        <w:p w:rsidR="007D1FDE" w:rsidRDefault="00C172A9">
          <w:r>
            <w:fldChar w:fldCharType="end"/>
          </w:r>
        </w:p>
      </w:sdtContent>
    </w:sdt>
    <w:p w:rsidR="007D1FDE" w:rsidRDefault="00C172A9">
      <w:pPr>
        <w:spacing w:after="73" w:line="363" w:lineRule="auto"/>
        <w:ind w:left="-5" w:right="-7" w:hanging="10"/>
        <w:jc w:val="left"/>
      </w:pPr>
      <w:r>
        <w:rPr>
          <w:sz w:val="20"/>
        </w:rPr>
        <w:t xml:space="preserve"> </w:t>
      </w:r>
    </w:p>
    <w:p w:rsidR="007D1FDE" w:rsidRDefault="00C172A9">
      <w:pPr>
        <w:spacing w:after="0" w:line="259" w:lineRule="auto"/>
        <w:ind w:left="4678" w:right="0" w:firstLine="0"/>
        <w:jc w:val="left"/>
      </w:pP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  <w:r>
        <w:br w:type="page"/>
      </w:r>
    </w:p>
    <w:p w:rsidR="007D1FDE" w:rsidRDefault="00C172A9">
      <w:pPr>
        <w:pStyle w:val="1"/>
      </w:pPr>
      <w:bookmarkStart w:id="1" w:name="_Toc10580"/>
      <w:r>
        <w:lastRenderedPageBreak/>
        <w:t xml:space="preserve">ОБЩИЕ ПОЛОЖЕНИЯ </w:t>
      </w:r>
      <w:bookmarkEnd w:id="1"/>
    </w:p>
    <w:p w:rsidR="007D1FDE" w:rsidRDefault="00C172A9">
      <w:pPr>
        <w:spacing w:after="27" w:line="259" w:lineRule="auto"/>
        <w:ind w:left="758" w:right="0" w:firstLine="0"/>
        <w:jc w:val="center"/>
      </w:pPr>
      <w:r>
        <w:t xml:space="preserve"> </w:t>
      </w:r>
    </w:p>
    <w:p w:rsidR="007D1FDE" w:rsidRDefault="00C172A9" w:rsidP="00AC0B5D">
      <w:pPr>
        <w:numPr>
          <w:ilvl w:val="0"/>
          <w:numId w:val="1"/>
        </w:numPr>
        <w:spacing w:after="0" w:line="240" w:lineRule="auto"/>
        <w:ind w:right="0" w:firstLine="709"/>
      </w:pPr>
      <w:r>
        <w:t xml:space="preserve">Настоящий Кодекс распространяется на всех работников Банка, независимо от уровня занимаемой должности и является обязательным к соблюдению.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Требования настоящего Кодекса, установленные для работников Банка, применяются также к членам Наблюдательного Совета Банка, в случаях, когда они действуют от имени Банка. </w:t>
      </w:r>
    </w:p>
    <w:p w:rsidR="007D1FDE" w:rsidRDefault="00C172A9" w:rsidP="00AC0B5D">
      <w:pPr>
        <w:numPr>
          <w:ilvl w:val="0"/>
          <w:numId w:val="1"/>
        </w:numPr>
        <w:spacing w:after="0" w:line="240" w:lineRule="auto"/>
        <w:ind w:right="0" w:firstLine="709"/>
      </w:pPr>
      <w:r>
        <w:t>Работники Банка должны своевременно сообщать своему непосредственному руководителю и ответственно</w:t>
      </w:r>
      <w:r w:rsidR="00AC0B5D">
        <w:t>му</w:t>
      </w:r>
      <w:r>
        <w:t xml:space="preserve"> должностно</w:t>
      </w:r>
      <w:r w:rsidR="00AC0B5D">
        <w:t>му</w:t>
      </w:r>
      <w:r>
        <w:t xml:space="preserve"> лиц</w:t>
      </w:r>
      <w:r w:rsidR="00AC0B5D">
        <w:t>у</w:t>
      </w:r>
      <w:r>
        <w:t xml:space="preserve"> по внутреннему контролю (далее – ОДЛ по ВК) обо всех случаях обращения к ним лиц в целях склонения к совершению действий, которые могут привести к нарушению норм настоящего Кодекса.</w:t>
      </w:r>
      <w:r>
        <w:rPr>
          <w:sz w:val="20"/>
        </w:rPr>
        <w:t xml:space="preserve"> </w:t>
      </w:r>
    </w:p>
    <w:p w:rsidR="007D1FDE" w:rsidRDefault="00C172A9" w:rsidP="00AC0B5D">
      <w:pPr>
        <w:spacing w:after="0" w:line="240" w:lineRule="auto"/>
        <w:ind w:right="0" w:firstLine="709"/>
      </w:pPr>
      <w:r>
        <w:t>Действия, а также бездействия работника Банка, намеренно или ненамеренно не придерживающегося настоящего Кодекса, могут быть расценены как дискредитирующие Банк в целом, порочащие деловую репутацию Банка, и являются основанием для привлечения работника к предусмотренной законодательством и локальными правовыми актами (далее– ЛПА) Банка ответственности.</w:t>
      </w:r>
      <w:r>
        <w:rPr>
          <w:sz w:val="20"/>
        </w:rPr>
        <w:t xml:space="preserve"> </w:t>
      </w:r>
    </w:p>
    <w:p w:rsidR="007D1FDE" w:rsidRDefault="00C172A9" w:rsidP="00AC0B5D">
      <w:pPr>
        <w:numPr>
          <w:ilvl w:val="0"/>
          <w:numId w:val="1"/>
        </w:numPr>
        <w:spacing w:after="0" w:line="240" w:lineRule="auto"/>
        <w:ind w:right="0" w:firstLine="709"/>
      </w:pPr>
      <w:r>
        <w:t xml:space="preserve">Начальники самостоятельных структурных подразделений Банка, Кураторы, Директора (далее – руководители), пользуясь доверием и влиянием, должны на личном примере демонстрировать соблюдение положений настоящего Кодекса, проводить разъяснительную работу с подчиненными работниками с целью реализации положений настоящего Кодекса, учитывать соблюдение работниками положений настоящего Кодекса при проведении оценки их деятельности, поощрении и карьерном росте. </w:t>
      </w:r>
      <w:r>
        <w:rPr>
          <w:sz w:val="20"/>
        </w:rPr>
        <w:t xml:space="preserve">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Руководители обязаны обеспечить понимание и выполнение их подчиненными работниками положений настоящего Кодекса, а также прохождение ими всех необходимых учебных курсов. </w:t>
      </w:r>
    </w:p>
    <w:p w:rsidR="007D1FDE" w:rsidRDefault="00C172A9" w:rsidP="00AC0B5D">
      <w:pPr>
        <w:numPr>
          <w:ilvl w:val="0"/>
          <w:numId w:val="1"/>
        </w:numPr>
        <w:spacing w:after="0" w:line="240" w:lineRule="auto"/>
        <w:ind w:right="0" w:firstLine="709"/>
      </w:pPr>
      <w:r>
        <w:t xml:space="preserve">Следование настоящему Кодексу является неотъемлемым условием работы в Банке, от которого зависит доверие клиентов, деловая репутация Банка и, как результат, – его успешное функционирование.  </w:t>
      </w:r>
    </w:p>
    <w:p w:rsidR="007D1FDE" w:rsidRDefault="00C172A9">
      <w:pPr>
        <w:spacing w:after="58" w:line="259" w:lineRule="auto"/>
        <w:ind w:left="708" w:right="0" w:firstLine="0"/>
        <w:jc w:val="left"/>
      </w:pPr>
      <w:r>
        <w:rPr>
          <w:sz w:val="20"/>
        </w:rPr>
        <w:t xml:space="preserve"> </w:t>
      </w:r>
    </w:p>
    <w:p w:rsidR="007D1FDE" w:rsidRDefault="00C172A9">
      <w:pPr>
        <w:spacing w:after="0" w:line="259" w:lineRule="auto"/>
        <w:ind w:left="62" w:right="0" w:firstLine="0"/>
        <w:jc w:val="center"/>
      </w:pPr>
      <w:r>
        <w:t xml:space="preserve"> </w:t>
      </w:r>
    </w:p>
    <w:p w:rsidR="007D1FDE" w:rsidRDefault="00C172A9">
      <w:pPr>
        <w:pStyle w:val="1"/>
        <w:ind w:left="0" w:right="13" w:firstLine="0"/>
      </w:pPr>
      <w:bookmarkStart w:id="2" w:name="_Toc10581"/>
      <w:r>
        <w:rPr>
          <w:color w:val="4472C4"/>
        </w:rPr>
        <w:t xml:space="preserve">КОРПОРАТИВНЫЕ ЦЕННОСТИ </w:t>
      </w:r>
      <w:r>
        <w:rPr>
          <w:color w:val="000000"/>
        </w:rPr>
        <w:t xml:space="preserve"> </w:t>
      </w:r>
      <w:bookmarkEnd w:id="2"/>
    </w:p>
    <w:p w:rsidR="007D1FDE" w:rsidRDefault="00C172A9">
      <w:pPr>
        <w:spacing w:after="27" w:line="259" w:lineRule="auto"/>
        <w:ind w:left="708" w:right="0" w:firstLine="0"/>
        <w:jc w:val="left"/>
      </w:pPr>
      <w:r>
        <w:t xml:space="preserve"> </w:t>
      </w:r>
    </w:p>
    <w:p w:rsidR="007D1FDE" w:rsidRDefault="00C172A9" w:rsidP="00AC0B5D">
      <w:pPr>
        <w:numPr>
          <w:ilvl w:val="0"/>
          <w:numId w:val="2"/>
        </w:numPr>
        <w:spacing w:after="0" w:line="240" w:lineRule="auto"/>
        <w:ind w:right="0" w:firstLine="709"/>
      </w:pPr>
      <w:r>
        <w:t xml:space="preserve">При осуществлении своей деятельности работники руководствуются видением, миссией, целями и корпоративными ценностями Банка, которые являются основой корпоративной культуры Банка.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Видение, миссия, цели и корпоративные ценности определяются в соответствии со Стратегией развития Банка. </w:t>
      </w:r>
    </w:p>
    <w:p w:rsidR="007D1FDE" w:rsidRDefault="00C172A9" w:rsidP="00AC0B5D">
      <w:pPr>
        <w:numPr>
          <w:ilvl w:val="0"/>
          <w:numId w:val="2"/>
        </w:numPr>
        <w:spacing w:after="0" w:line="240" w:lineRule="auto"/>
        <w:ind w:right="0" w:firstLine="709"/>
      </w:pPr>
      <w:r>
        <w:t xml:space="preserve">Корпоративные ценности и правила Банка – ориентиры в профессиональной деятельности работников Банка. Они помогают в принятии </w:t>
      </w:r>
      <w:r>
        <w:lastRenderedPageBreak/>
        <w:t xml:space="preserve">решений, указывая на то, что для Банка есть его основа. Корпоративными ценностями Банка являются: </w:t>
      </w:r>
    </w:p>
    <w:p w:rsidR="007D1FDE" w:rsidRDefault="00C172A9" w:rsidP="00AC0B5D">
      <w:pPr>
        <w:numPr>
          <w:ilvl w:val="1"/>
          <w:numId w:val="2"/>
        </w:numPr>
        <w:spacing w:after="0" w:line="240" w:lineRule="auto"/>
        <w:ind w:left="0" w:right="0" w:firstLine="709"/>
      </w:pPr>
      <w:r>
        <w:t xml:space="preserve">Цифровая безопасность: мы не идем на компромиссы, когда речь идет о защите данных наших клиентов; </w:t>
      </w:r>
    </w:p>
    <w:p w:rsidR="007D1FDE" w:rsidRDefault="00C172A9" w:rsidP="00AC0B5D">
      <w:pPr>
        <w:numPr>
          <w:ilvl w:val="1"/>
          <w:numId w:val="2"/>
        </w:numPr>
        <w:spacing w:after="0" w:line="240" w:lineRule="auto"/>
        <w:ind w:left="0" w:right="0" w:firstLine="709"/>
      </w:pPr>
      <w:r>
        <w:t>Открытость: мы открыты к разным мнениям и новым идеям. Мы честны друг с другом и с клиентами;</w:t>
      </w:r>
      <w:r>
        <w:rPr>
          <w:sz w:val="20"/>
        </w:rPr>
        <w:t xml:space="preserve"> </w:t>
      </w:r>
      <w:r>
        <w:t xml:space="preserve"> </w:t>
      </w:r>
    </w:p>
    <w:p w:rsidR="007D1FDE" w:rsidRDefault="00C172A9" w:rsidP="00AC0B5D">
      <w:pPr>
        <w:numPr>
          <w:ilvl w:val="1"/>
          <w:numId w:val="2"/>
        </w:numPr>
        <w:spacing w:after="0" w:line="240" w:lineRule="auto"/>
        <w:ind w:left="0" w:right="0" w:firstLine="709"/>
      </w:pPr>
      <w:r>
        <w:t xml:space="preserve">Уважение: мы уважаем друг друга, ценим свое и чужое время. Мы соблюдаем договоренности и рядом, когда это важно; </w:t>
      </w:r>
    </w:p>
    <w:p w:rsidR="007D1FDE" w:rsidRDefault="00C172A9" w:rsidP="00AC0B5D">
      <w:pPr>
        <w:numPr>
          <w:ilvl w:val="1"/>
          <w:numId w:val="2"/>
        </w:numPr>
        <w:spacing w:after="0" w:line="240" w:lineRule="auto"/>
        <w:ind w:left="0" w:right="0" w:firstLine="709"/>
      </w:pPr>
      <w:r>
        <w:t xml:space="preserve">Развитие: мы постоянно развиваемся и помогаем клиентам расти вместе с нами. Мы открываем новые возможности; </w:t>
      </w:r>
    </w:p>
    <w:p w:rsidR="007D1FDE" w:rsidRDefault="00C172A9" w:rsidP="00AC0B5D">
      <w:pPr>
        <w:numPr>
          <w:ilvl w:val="1"/>
          <w:numId w:val="2"/>
        </w:numPr>
        <w:spacing w:after="0" w:line="240" w:lineRule="auto"/>
        <w:ind w:left="0" w:right="0" w:firstLine="709"/>
      </w:pPr>
      <w:r>
        <w:t xml:space="preserve">Результат: мы нацелены на результат. Мы проявляем инициативу, ищем лучшие решения и действуем быстро; </w:t>
      </w:r>
    </w:p>
    <w:p w:rsidR="007D1FDE" w:rsidRDefault="00C172A9" w:rsidP="00AC0B5D">
      <w:pPr>
        <w:numPr>
          <w:ilvl w:val="1"/>
          <w:numId w:val="2"/>
        </w:numPr>
        <w:spacing w:after="0" w:line="240" w:lineRule="auto"/>
        <w:ind w:left="0" w:right="0" w:firstLine="709"/>
      </w:pPr>
      <w:r>
        <w:t xml:space="preserve">Успех: мы верим в себя. Мы гордимся своими успехами и успехами наших клиентов. </w:t>
      </w:r>
    </w:p>
    <w:p w:rsidR="007D1FDE" w:rsidRDefault="00C172A9">
      <w:pPr>
        <w:spacing w:after="240" w:line="259" w:lineRule="auto"/>
        <w:ind w:right="0" w:firstLine="0"/>
        <w:jc w:val="left"/>
      </w:pPr>
      <w:r>
        <w:rPr>
          <w:rFonts w:ascii="Tahoma" w:eastAsia="Tahoma" w:hAnsi="Tahoma" w:cs="Tahoma"/>
          <w:sz w:val="24"/>
        </w:rPr>
        <w:t xml:space="preserve"> </w:t>
      </w:r>
    </w:p>
    <w:p w:rsidR="007D1FDE" w:rsidRDefault="00C172A9">
      <w:pPr>
        <w:pStyle w:val="1"/>
        <w:ind w:right="15"/>
      </w:pPr>
      <w:bookmarkStart w:id="3" w:name="_Toc10582"/>
      <w:r>
        <w:t xml:space="preserve">ПРИНЦИПЫ ПРОФЕССИОНАЛЬНОЙ ЭТИКИ </w:t>
      </w:r>
      <w:bookmarkEnd w:id="3"/>
    </w:p>
    <w:p w:rsidR="007D1FDE" w:rsidRDefault="00C172A9" w:rsidP="00AC0B5D">
      <w:pPr>
        <w:spacing w:after="0" w:line="240" w:lineRule="auto"/>
        <w:ind w:right="0" w:firstLine="709"/>
      </w:pPr>
      <w:r>
        <w:t xml:space="preserve"> </w:t>
      </w:r>
    </w:p>
    <w:p w:rsidR="007D1FDE" w:rsidRDefault="00C172A9" w:rsidP="00AC0B5D">
      <w:pPr>
        <w:numPr>
          <w:ilvl w:val="0"/>
          <w:numId w:val="3"/>
        </w:numPr>
        <w:spacing w:after="0" w:line="240" w:lineRule="auto"/>
        <w:ind w:right="0" w:firstLine="709"/>
      </w:pPr>
      <w:r>
        <w:t xml:space="preserve">Руководители демонстрируют приверженность существующим корпоративным ценностям и правилам поведения, принципам профессиональной этики посредством соблюдения норм, правил Банка, требований законодательства, а также посредством профессионального исполнения своих задач.  </w:t>
      </w:r>
    </w:p>
    <w:p w:rsidR="007D1FDE" w:rsidRDefault="00C172A9" w:rsidP="00AC0B5D">
      <w:pPr>
        <w:numPr>
          <w:ilvl w:val="0"/>
          <w:numId w:val="3"/>
        </w:numPr>
        <w:spacing w:after="0" w:line="240" w:lineRule="auto"/>
        <w:ind w:right="0" w:firstLine="709"/>
      </w:pPr>
      <w:r>
        <w:t xml:space="preserve">В своей деятельности и в принятии решений руководители должны руководствоваться исключительно интересами Банка, а не личными предпочтениями и выгодами. </w:t>
      </w:r>
    </w:p>
    <w:p w:rsidR="007D1FDE" w:rsidRDefault="00C172A9" w:rsidP="00AC0B5D">
      <w:pPr>
        <w:numPr>
          <w:ilvl w:val="0"/>
          <w:numId w:val="3"/>
        </w:numPr>
        <w:spacing w:after="0" w:line="240" w:lineRule="auto"/>
        <w:ind w:right="0" w:firstLine="709"/>
      </w:pPr>
      <w:r>
        <w:t xml:space="preserve">Принципы профессиональной этики Банка полностью согласуются с миссией и ценностями Банка. </w:t>
      </w:r>
    </w:p>
    <w:p w:rsidR="007D1FDE" w:rsidRDefault="00C172A9" w:rsidP="00AC0B5D">
      <w:pPr>
        <w:numPr>
          <w:ilvl w:val="0"/>
          <w:numId w:val="3"/>
        </w:numPr>
        <w:spacing w:after="0" w:line="240" w:lineRule="auto"/>
        <w:ind w:right="0" w:firstLine="709"/>
      </w:pPr>
      <w:r>
        <w:t xml:space="preserve">К принципам профессиональной этики Банка относятся: </w:t>
      </w:r>
    </w:p>
    <w:p w:rsidR="007D1FDE" w:rsidRDefault="00C172A9" w:rsidP="00AC0B5D">
      <w:pPr>
        <w:numPr>
          <w:ilvl w:val="1"/>
          <w:numId w:val="3"/>
        </w:numPr>
        <w:spacing w:after="0" w:line="240" w:lineRule="auto"/>
        <w:ind w:left="0" w:right="0" w:firstLine="709"/>
      </w:pPr>
      <w:r>
        <w:t xml:space="preserve">законность и верховенство права.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осуществляет свою профессиональную деятельность на основе неукоснительного соблюдения законодательства, настоящего Кодекса и иных ЛПА Банка.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не допускает незаконную деятельность: предоставление недостоверной финансовой отчетности, экономические преступления, включая мошенничество, легализацию доходов, полученных преступным путем, финансирование террористической деятельности и финансирование распространения оружия массового поражения, коммерческий подкуп, коррупцию, нарушение прав потребителей и иное; </w:t>
      </w:r>
    </w:p>
    <w:p w:rsidR="007D1FDE" w:rsidRDefault="00C172A9" w:rsidP="00AC0B5D">
      <w:pPr>
        <w:numPr>
          <w:ilvl w:val="1"/>
          <w:numId w:val="3"/>
        </w:numPr>
        <w:spacing w:after="0" w:line="240" w:lineRule="auto"/>
        <w:ind w:left="0" w:right="0" w:firstLine="709"/>
      </w:pPr>
      <w:r>
        <w:t xml:space="preserve">уважение к личности и соблюдение прав человека.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уважает человеческое достоинство и права человека. Банк использует только те методы работы, которые предполагают сохранение человеческого достоинства и соблюдение прав всех работников, содействует </w:t>
      </w:r>
      <w:r>
        <w:lastRenderedPageBreak/>
        <w:t xml:space="preserve">повышению правовой, политической, личной культуры и социальной ответственности.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создает и поддерживает рабочую атмосферу, позволяющую работникам обеспечивать высокий результат своей профессиональной деятельности, раскрывать потенциал каждого из них.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Пол, возраст, социальный статус, национальность, этническое происхождение, религиозные и политические убеждения, семейное положение и состояние здоровья не могут являться причиной для дискриминации и ограничения профессиональной деятельности; </w:t>
      </w:r>
    </w:p>
    <w:p w:rsidR="007D1FDE" w:rsidRDefault="00C172A9" w:rsidP="00AC0B5D">
      <w:pPr>
        <w:numPr>
          <w:ilvl w:val="1"/>
          <w:numId w:val="3"/>
        </w:numPr>
        <w:spacing w:after="0" w:line="240" w:lineRule="auto"/>
        <w:ind w:left="0" w:right="0" w:firstLine="709"/>
      </w:pPr>
      <w:r>
        <w:t xml:space="preserve">недопущение конфликта интересов и условий его возникновения.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Наличие конфликта интересов является угрозой для репутации Банка и может привести к значительным финансовым потерям.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В своей профессиональной деятельности работники Банка обязаны: </w:t>
      </w:r>
    </w:p>
    <w:p w:rsidR="00AC0B5D" w:rsidRDefault="00C172A9" w:rsidP="00AC0B5D">
      <w:pPr>
        <w:spacing w:after="0" w:line="240" w:lineRule="auto"/>
        <w:ind w:right="0" w:firstLine="709"/>
      </w:pPr>
      <w:r>
        <w:t xml:space="preserve">не допускать действий, способствующих возникновению конфликта интересов; </w:t>
      </w:r>
    </w:p>
    <w:p w:rsidR="00AC0B5D" w:rsidRDefault="00C172A9" w:rsidP="00AC0B5D">
      <w:pPr>
        <w:spacing w:after="0" w:line="240" w:lineRule="auto"/>
        <w:ind w:right="0" w:firstLine="709"/>
      </w:pPr>
      <w:r>
        <w:t xml:space="preserve">незамедлительно информировать о возникшем конфликте интересов или о возможности его возникновения своего непосредственного руководителя и ОДЛ по ВК;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не совершать действий и не принимать решений в условиях конфликта интересов;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соблюдать иные требования, предусмотренные ЛПА Банка по управлению конфликтом интересов.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Банк, придерживается принципа ограничения случаев работы близких родственников/свойственников, а также ограничения протекционизма на основе семейственности;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10.4. неприятие взяточничества и противодействие коррупции.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заявляет о непринятии коррупции в любых ее формах и проявлениях, и устанавливает запрет работникам Банка и иным лицам, действующим от имени Банка или в его интересах, совершать коррупционные действия. Работники должны неукоснительно соблюдать требования антикоррупционного законодательства, ЛПА Банка.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Не допускается проведение должностными лицами и иными работниками Банка операций с использованием денежных средств Банка в личных целях. </w:t>
      </w:r>
    </w:p>
    <w:p w:rsidR="007D1FDE" w:rsidRDefault="00C172A9" w:rsidP="00AC0B5D">
      <w:pPr>
        <w:spacing w:after="0" w:line="240" w:lineRule="auto"/>
        <w:ind w:right="0" w:firstLine="709"/>
      </w:pPr>
      <w:r>
        <w:t>Банк на основании приказа Председателя Правления обеспечивает доведение под подпись для всех работников, выполняющих организационно</w:t>
      </w:r>
      <w:r w:rsidR="00AC0B5D">
        <w:t>-</w:t>
      </w:r>
      <w:r>
        <w:t xml:space="preserve">распорядительные или административно-хозяйственные обязанности, иных должностных лиц Банка письменных обязательств с перечнем запретов и ограничений, установленных законодательством и ЛПА Банка, в том числе: </w:t>
      </w:r>
    </w:p>
    <w:p w:rsidR="00AC0B5D" w:rsidRDefault="00C172A9" w:rsidP="00AC0B5D">
      <w:pPr>
        <w:tabs>
          <w:tab w:val="center" w:pos="1375"/>
          <w:tab w:val="center" w:pos="2755"/>
          <w:tab w:val="center" w:pos="4173"/>
          <w:tab w:val="center" w:pos="5669"/>
          <w:tab w:val="center" w:pos="7167"/>
          <w:tab w:val="right" w:pos="9363"/>
        </w:tabs>
        <w:spacing w:after="0" w:line="240" w:lineRule="auto"/>
        <w:ind w:right="0" w:firstLine="709"/>
      </w:pPr>
      <w:r>
        <w:rPr>
          <w:rFonts w:ascii="Calibri" w:eastAsia="Calibri" w:hAnsi="Calibri" w:cs="Calibri"/>
          <w:sz w:val="22"/>
        </w:rPr>
        <w:tab/>
      </w:r>
      <w:r>
        <w:t xml:space="preserve">положений </w:t>
      </w:r>
      <w:r>
        <w:tab/>
        <w:t xml:space="preserve">статей </w:t>
      </w:r>
      <w:r>
        <w:tab/>
        <w:t xml:space="preserve">Уголовного </w:t>
      </w:r>
      <w:r>
        <w:tab/>
        <w:t xml:space="preserve">кодекса </w:t>
      </w:r>
      <w:r>
        <w:tab/>
        <w:t xml:space="preserve">Республики </w:t>
      </w:r>
      <w:r>
        <w:tab/>
        <w:t>Беларусь, устанавливающих ответственность за коррупционные преступления;</w:t>
      </w:r>
    </w:p>
    <w:p w:rsidR="00153771" w:rsidRDefault="00C172A9" w:rsidP="00AC0B5D">
      <w:pPr>
        <w:tabs>
          <w:tab w:val="center" w:pos="1375"/>
          <w:tab w:val="center" w:pos="2755"/>
          <w:tab w:val="center" w:pos="4173"/>
          <w:tab w:val="center" w:pos="5669"/>
          <w:tab w:val="center" w:pos="7167"/>
          <w:tab w:val="right" w:pos="9363"/>
        </w:tabs>
        <w:spacing w:after="0" w:line="240" w:lineRule="auto"/>
        <w:ind w:right="0" w:firstLine="709"/>
      </w:pPr>
      <w:r>
        <w:t>требований статьи 43 Закона Республики Беларусь «О борьбе с коррупцией», закрепляющих обязанности и ответственность руководителя Банка за непринятие мер по борьбе с коррупцией</w:t>
      </w:r>
      <w:r w:rsidR="00153771">
        <w:t>.</w:t>
      </w:r>
    </w:p>
    <w:p w:rsidR="00153771" w:rsidRPr="002C19C3" w:rsidRDefault="00153771" w:rsidP="00AC0B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19C3">
        <w:rPr>
          <w:rFonts w:ascii="Times New Roman" w:hAnsi="Times New Roman"/>
          <w:sz w:val="28"/>
          <w:szCs w:val="28"/>
        </w:rPr>
        <w:lastRenderedPageBreak/>
        <w:t>Работники Банка должны</w:t>
      </w:r>
      <w:r w:rsidRPr="008E31FE">
        <w:t xml:space="preserve"> </w:t>
      </w:r>
      <w:r w:rsidRPr="008E31FE">
        <w:rPr>
          <w:rFonts w:ascii="Times New Roman" w:hAnsi="Times New Roman"/>
          <w:sz w:val="28"/>
          <w:szCs w:val="28"/>
        </w:rPr>
        <w:t>обеспечить исключение предпосылок для совершения правонарушений, создающих условия для коррупции, и коррупционных правонарушений, в том числе</w:t>
      </w:r>
      <w:r w:rsidRPr="002C19C3">
        <w:rPr>
          <w:rFonts w:ascii="Times New Roman" w:hAnsi="Times New Roman"/>
          <w:sz w:val="28"/>
          <w:szCs w:val="28"/>
        </w:rPr>
        <w:t>:</w:t>
      </w:r>
    </w:p>
    <w:p w:rsidR="00153771" w:rsidRPr="002C19C3" w:rsidRDefault="00153771" w:rsidP="00AC0B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19C3">
        <w:rPr>
          <w:rFonts w:ascii="Times New Roman" w:hAnsi="Times New Roman"/>
          <w:sz w:val="28"/>
          <w:szCs w:val="28"/>
        </w:rPr>
        <w:t>воздерживаться от действий и высказываний, которые могут причинить ущерб репутации работника, либо скомпрометировать его, поставить под сомнение авторитет Банка;</w:t>
      </w:r>
    </w:p>
    <w:p w:rsidR="00153771" w:rsidRPr="002C19C3" w:rsidRDefault="00153771" w:rsidP="00AC0B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19C3">
        <w:rPr>
          <w:rFonts w:ascii="Times New Roman" w:hAnsi="Times New Roman"/>
          <w:sz w:val="28"/>
          <w:szCs w:val="28"/>
        </w:rPr>
        <w:t>во внерабочее время следовать общепринятым морально-этическим нормам, не подчеркивать и не использовать свое должностное положение при получении соответствующих услуг и не допускать случаев антиобщественного поведения, сопряженного с посягательством на общественную нравственность</w:t>
      </w:r>
      <w:r w:rsidR="00C60BA0">
        <w:rPr>
          <w:rFonts w:ascii="Times New Roman" w:hAnsi="Times New Roman"/>
          <w:sz w:val="28"/>
          <w:szCs w:val="28"/>
        </w:rPr>
        <w:t>.</w:t>
      </w:r>
    </w:p>
    <w:p w:rsidR="007D1FDE" w:rsidRDefault="00A05CE8" w:rsidP="00A05CE8">
      <w:pPr>
        <w:widowControl w:val="0"/>
        <w:autoSpaceDE w:val="0"/>
        <w:autoSpaceDN w:val="0"/>
        <w:adjustRightInd w:val="0"/>
        <w:spacing w:after="0" w:line="240" w:lineRule="auto"/>
        <w:ind w:right="0" w:firstLine="709"/>
      </w:pPr>
      <w:r w:rsidRPr="00A05CE8">
        <w:rPr>
          <w:color w:val="auto"/>
          <w:szCs w:val="20"/>
        </w:rPr>
        <w:t>Работники</w:t>
      </w:r>
      <w:r w:rsidR="00BE1D18">
        <w:rPr>
          <w:color w:val="auto"/>
          <w:szCs w:val="20"/>
        </w:rPr>
        <w:t xml:space="preserve"> Банка</w:t>
      </w:r>
      <w:r w:rsidRPr="00A05CE8">
        <w:rPr>
          <w:color w:val="auto"/>
          <w:szCs w:val="20"/>
        </w:rPr>
        <w:t>, приравненные к государственным должностным лица</w:t>
      </w:r>
      <w:r w:rsidR="00BE1D18">
        <w:rPr>
          <w:color w:val="auto"/>
          <w:szCs w:val="20"/>
        </w:rPr>
        <w:t>м,</w:t>
      </w:r>
      <w:r w:rsidRPr="00A05CE8">
        <w:rPr>
          <w:color w:val="auto"/>
          <w:szCs w:val="20"/>
        </w:rPr>
        <w:t xml:space="preserve"> должны воздерживаться от вовлеченности в азартные игры (посещения игорных заведений, в том числе виртуальных и др.) как фактора, способствующего порождению коррупционного риска, содействовать пресечению любого проявления коррупции</w:t>
      </w:r>
      <w:r w:rsidR="00153771">
        <w:rPr>
          <w:szCs w:val="28"/>
        </w:rPr>
        <w:t>;</w:t>
      </w:r>
      <w:r w:rsidR="00C172A9">
        <w:t xml:space="preserve">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10.5. соблюдение правил принятия подарков и признаков делового гостеприимства.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приветствует развитие партнерских отношений с клиентами и допускает обмен корпоративными подарками как часть общепринятой деловой практики. При этом работники не могут использовать незаконные способы вознаграждения для достижения целей бизнеса, равно как и не могут получать вознаграждение за желаемый результат от клиентов и третьих лиц;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10.6. корпоративная социальная ответственность.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придерживается принципов высокой социальной ответственности.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Деятельность Банка неотделима от успеха его клиентов, работников, акционеров, деловых партнёров (инвесторов), а также направлена на развитие финансового рынка и общества в целом. </w:t>
      </w:r>
    </w:p>
    <w:p w:rsidR="007D1FDE" w:rsidRDefault="00C172A9" w:rsidP="00AC0B5D">
      <w:pPr>
        <w:spacing w:after="0" w:line="240" w:lineRule="auto"/>
        <w:ind w:right="0" w:firstLine="709"/>
      </w:pPr>
      <w:r>
        <w:t>С 2006 года Банк является первым банком-участником Глобального Договора ООН в Беларуси –</w:t>
      </w:r>
      <w:r>
        <w:rPr>
          <w:sz w:val="20"/>
        </w:rPr>
        <w:t xml:space="preserve"> </w:t>
      </w:r>
      <w:r>
        <w:t xml:space="preserve">общепризнанной инициативы ООН в области корпоративной социальной ответственности и ответственного ведения бизнеса. Банк разделяет десять принципов Глобального договора ООН ответственного ведения банковского дела в области прав человека, трудовых отношений, охраны окружающей среды и борьбы с коррупцией;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10.7. порядочность во взаимоотношениях с конкурентами и иными участниками финансового рынка.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поддерживает свободную конкуренцию и проводит справедливую и открытую политику в отношении конкурентов, основанную на принципах честности и взаимного уважения, соблюдает нормы антимонопольного законодательства. В связи с этим Банк:  </w:t>
      </w:r>
    </w:p>
    <w:p w:rsidR="00085E91" w:rsidRDefault="00C172A9" w:rsidP="00085E91">
      <w:pPr>
        <w:tabs>
          <w:tab w:val="center" w:pos="847"/>
          <w:tab w:val="center" w:pos="2059"/>
          <w:tab w:val="center" w:pos="4250"/>
          <w:tab w:val="center" w:pos="6540"/>
          <w:tab w:val="right" w:pos="9363"/>
        </w:tabs>
        <w:spacing w:after="0" w:line="240" w:lineRule="auto"/>
        <w:ind w:right="0" w:firstLine="709"/>
      </w:pPr>
      <w:r>
        <w:rPr>
          <w:rFonts w:ascii="Calibri" w:eastAsia="Calibri" w:hAnsi="Calibri" w:cs="Calibri"/>
          <w:sz w:val="22"/>
        </w:rPr>
        <w:tab/>
      </w:r>
      <w:r>
        <w:t xml:space="preserve">не </w:t>
      </w:r>
      <w:r>
        <w:tab/>
        <w:t xml:space="preserve">заключает </w:t>
      </w:r>
      <w:r>
        <w:tab/>
        <w:t xml:space="preserve">недобросовестных </w:t>
      </w:r>
      <w:r>
        <w:tab/>
        <w:t xml:space="preserve">соглашений </w:t>
      </w:r>
      <w:r>
        <w:tab/>
        <w:t>относительно формирования ценовой политики;</w:t>
      </w:r>
    </w:p>
    <w:p w:rsidR="00085E91" w:rsidRDefault="00C172A9" w:rsidP="00085E91">
      <w:pPr>
        <w:tabs>
          <w:tab w:val="center" w:pos="847"/>
          <w:tab w:val="center" w:pos="2059"/>
          <w:tab w:val="center" w:pos="4250"/>
          <w:tab w:val="center" w:pos="6540"/>
          <w:tab w:val="right" w:pos="9363"/>
        </w:tabs>
        <w:spacing w:after="0" w:line="240" w:lineRule="auto"/>
        <w:ind w:right="0" w:firstLine="709"/>
      </w:pPr>
      <w:r>
        <w:t>уважает право собственности конкурентов, в том числе права интеллектуальной собственности;</w:t>
      </w:r>
    </w:p>
    <w:p w:rsidR="007D1FDE" w:rsidRDefault="00C172A9" w:rsidP="00085E91">
      <w:pPr>
        <w:tabs>
          <w:tab w:val="center" w:pos="847"/>
          <w:tab w:val="center" w:pos="2059"/>
          <w:tab w:val="center" w:pos="4250"/>
          <w:tab w:val="center" w:pos="6540"/>
          <w:tab w:val="right" w:pos="9363"/>
        </w:tabs>
        <w:spacing w:after="0" w:line="240" w:lineRule="auto"/>
        <w:ind w:right="0" w:firstLine="709"/>
      </w:pPr>
      <w:r>
        <w:lastRenderedPageBreak/>
        <w:t xml:space="preserve">соблюдает правила и нормы добросовестной конкурентной борьбы.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Споры и разногласия во взаимоотношениях с конкурентами Банка решаются в первую очередь путем переговоров и поиска взаимовыгодных решений.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нацелен на формирование культуры добросовестного поведения на финансовых рынках, и построении доверительной среды между финансовыми организациями, в связи с чем соблюдает правила и нормы поведения на рынках, а также правила иных участников финансового рынка, взятые на себя обязательства, лицензионные требования, соглашения и договоренности с другими участниками рынков, содействует развитию рынка и росту доверия на нем, а также избегает действий, ухудшающих репутацию рынка в целом и отдельных финансовых организаций.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Во взаимоотношении с участниками финансового рынка (банками, небанковскими кредитно-финансовыми организациями, биржами, страховыми компаниями, платежными системами и иными) Банк: </w:t>
      </w:r>
    </w:p>
    <w:p w:rsidR="00085E91" w:rsidRDefault="00C172A9" w:rsidP="00AC0B5D">
      <w:pPr>
        <w:spacing w:after="0" w:line="240" w:lineRule="auto"/>
        <w:ind w:right="0" w:firstLine="709"/>
      </w:pPr>
      <w:r>
        <w:t>учитывает права и законные интересы участников финансового рынка;</w:t>
      </w:r>
    </w:p>
    <w:p w:rsidR="00085E91" w:rsidRDefault="00C172A9" w:rsidP="00AC0B5D">
      <w:pPr>
        <w:spacing w:after="0" w:line="240" w:lineRule="auto"/>
        <w:ind w:right="0" w:firstLine="709"/>
      </w:pPr>
      <w:r>
        <w:t>не допускает введения в заблуждение участников финансового рынка;</w:t>
      </w:r>
    </w:p>
    <w:p w:rsidR="00085E91" w:rsidRDefault="00C172A9" w:rsidP="00AC0B5D">
      <w:pPr>
        <w:spacing w:after="0" w:line="240" w:lineRule="auto"/>
        <w:ind w:right="0" w:firstLine="709"/>
      </w:pPr>
      <w:r>
        <w:t>не допускает использования инсайдерской информации, возникновения конфликта интересов;</w:t>
      </w:r>
    </w:p>
    <w:p w:rsidR="00085E91" w:rsidRDefault="00C172A9" w:rsidP="00AC0B5D">
      <w:pPr>
        <w:spacing w:after="0" w:line="240" w:lineRule="auto"/>
        <w:ind w:right="0" w:firstLine="709"/>
      </w:pPr>
      <w:r>
        <w:t>выстраивает отношения на открытой и доверительной основе;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не использует приемы и методы недобросовестной конкуренции; </w:t>
      </w:r>
    </w:p>
    <w:p w:rsidR="00085E91" w:rsidRDefault="00C172A9" w:rsidP="00AC0B5D">
      <w:pPr>
        <w:spacing w:after="0" w:line="240" w:lineRule="auto"/>
        <w:ind w:right="0" w:firstLine="709"/>
      </w:pPr>
      <w:r>
        <w:t>не участвует в распространении заведомо ложной, недостоверной или непроверенной информации, в том числе посредством третьих лиц;</w:t>
      </w:r>
    </w:p>
    <w:p w:rsidR="00085E91" w:rsidRDefault="00C172A9" w:rsidP="00AC0B5D">
      <w:pPr>
        <w:spacing w:after="0" w:line="240" w:lineRule="auto"/>
        <w:ind w:right="0" w:firstLine="709"/>
      </w:pPr>
      <w:r>
        <w:t>не допускает необоснованной критики профессиональной практики других участников финансового рынка;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отдает приоритет переговорам и поиску компромисса в случае возникновения разногласий и споров;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10.8. честность и добросовестность в отношениях с акционерами.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Работники Банка ценят и уважают акционеров Банка, обеспечивают соблюдение их прав и законных интересов, для этого Банк: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честно ведет дела с акционерами;  </w:t>
      </w:r>
    </w:p>
    <w:p w:rsidR="00153771" w:rsidRDefault="00C172A9" w:rsidP="00AC0B5D">
      <w:pPr>
        <w:spacing w:after="0" w:line="240" w:lineRule="auto"/>
        <w:ind w:right="0" w:firstLine="709"/>
      </w:pPr>
      <w:r>
        <w:t xml:space="preserve">строго придерживается требований законодательства и стандартов корпоративного управления; </w:t>
      </w:r>
    </w:p>
    <w:p w:rsidR="00153771" w:rsidRDefault="00C172A9" w:rsidP="00AC0B5D">
      <w:pPr>
        <w:spacing w:after="0" w:line="240" w:lineRule="auto"/>
        <w:ind w:right="0" w:firstLine="709"/>
      </w:pPr>
      <w:r>
        <w:t xml:space="preserve">организует качественную и эффективную систему корпоративного управления, адекватную масштабам деятельности Банка, включая обеспечение и поддержание эффективной и действенной системы управления рисками, системы внутреннего контроля, системы вознаграждений и компенсаций, системы внутреннего аудита, а также использует действенные и эффективные механизмы управления и контроля за деятельностью Банка; </w:t>
      </w:r>
    </w:p>
    <w:p w:rsidR="00153771" w:rsidRDefault="00C172A9" w:rsidP="00AC0B5D">
      <w:pPr>
        <w:spacing w:after="0" w:line="240" w:lineRule="auto"/>
        <w:ind w:right="0" w:firstLine="709"/>
      </w:pPr>
      <w:r>
        <w:t>обеспечивает предоставление точной и объективной информации относительно деятельности Банка;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обеспечивает четкое и своевременное выполнение принятых органами управления решений; </w:t>
      </w:r>
    </w:p>
    <w:p w:rsidR="007D1FDE" w:rsidRDefault="00C172A9" w:rsidP="00AC0B5D">
      <w:pPr>
        <w:spacing w:after="0" w:line="240" w:lineRule="auto"/>
        <w:ind w:right="0" w:firstLine="709"/>
      </w:pPr>
      <w:r>
        <w:lastRenderedPageBreak/>
        <w:t xml:space="preserve">10.9. порядочность в отношениях с клиентами, контрагентами, деловыми партнерами (инвесторами), государственными органами.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во взаимоотношениях с клиентами, контрагентами, деловыми партнерами (инвесторами) руководствуется принципами честности, взаимного доверия и уважения, профессионализма, нерушимости обязательств, полноты раскрытия необходимой информации, прозрачности и предсказуемости.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При взаимодействии с клиентами работники Банка применяют </w:t>
      </w:r>
      <w:proofErr w:type="spellStart"/>
      <w:r>
        <w:t>клиентоориентированный</w:t>
      </w:r>
      <w:proofErr w:type="spellEnd"/>
      <w:r>
        <w:t xml:space="preserve"> подход, нацеленный на формирование у клиента положительного впечатления о Банке и улучшение клиентского опыта, которые обеспечивают конкурентное преимущество Банка на рынке, способствуют росту лояльности и удержания клиентов.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обеспечивает прозрачность и законность процедуры проведения закупок и продаж, выбирает поставщиков и подрядчиков на конкурсной основе, без необоснованного предоставления преимуществ кому-либо из них, следуя принципам честной конкурентной борьбы.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Взаимодействие Банка с представителями государственных органов строится на принципах соблюдения законодательства, прозрачности и сотрудничества;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10.10. прозрачность и открытость.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обеспечивает раскрытие информации о своей деятельности в соответствии с законодательством и ЛПА Банка на основе принципов достоверности, регулярности, оперативности ее предоставления.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В своей работе Банк придерживается международных стандартов внутреннего аудита и финансовой отчетности. 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обеспечивает соответствие финансовой отчетности требованиям законодательства и учетной политики, а также противодействует попыткам мошенничества и манипулирования финансовой информацией;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10.11. бережное отношение к активам и ресурсам Банка.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Работники Банка обязаны не допускать возникновения ситуаций, которые могут повлечь нанесение ущерба деловой репутации, иным нематериальным или материальным интересам Банка, а также не допускать личных действий, наносящих ущерб морально-психологическому климату, материальному состоянию и коммерческим интересам Банка;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10.12. соблюдение правил взаимодействия со средствами массовой информации.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Банк выступает как информационно открытый финансовый институт и предпринимает все шаги, чтобы сделать сотрудничество со средствами массовой информации максимально эффективным. Взаимодействие с представителями средств массовой информации Банк выстраивает на принципах открытости и прозрачности. Банк не допускает распространения недостоверной информации, сокрытия и/или искажения фактов в своей деятельности в рамках коммуникаций с общественностью;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10.13. обеспечение соблюдения конфиденциальности данных. </w:t>
      </w:r>
    </w:p>
    <w:p w:rsidR="007D1FDE" w:rsidRDefault="00C172A9" w:rsidP="00AC0B5D">
      <w:pPr>
        <w:spacing w:after="0" w:line="240" w:lineRule="auto"/>
        <w:ind w:right="0" w:firstLine="709"/>
      </w:pPr>
      <w:r>
        <w:lastRenderedPageBreak/>
        <w:t xml:space="preserve">В целях обеспечения соблюдения конфиденциальности информации, содержащей сведения, составляющие банковскую, коммерческую и иную охраняемую законом тайну, и иной информации, распространение и (или) предоставление которой ограничено, каждый работник Банка при приеме на работу подписывает соответствующее обязательство о неразглашении коммерческой тайны и иной конфиденциальной информации;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10.14. соблюдение требований к обработке персональных данных. </w:t>
      </w:r>
    </w:p>
    <w:p w:rsidR="007D1FDE" w:rsidRDefault="00C172A9" w:rsidP="00AC0B5D">
      <w:pPr>
        <w:spacing w:after="0" w:line="240" w:lineRule="auto"/>
        <w:ind w:right="0" w:firstLine="709"/>
      </w:pPr>
      <w:r>
        <w:t xml:space="preserve">Работники Банка, которые в процессе исполнения должностных/служебных обязанностей осуществляют обработку персональных данных должны выполнять предусмотренные законодательством и ЛПА Банка требования к обработке персональных данных и меры по обеспечению защиты обрабатываемых персональных данных, а так же несут ответственность за нарушение порядка сбора, систематизации, хранения, изменения, использования, обезличивания, блокирования, распространения, предоставления, удаления персональных данных. </w:t>
      </w:r>
    </w:p>
    <w:p w:rsidR="007D1FDE" w:rsidRDefault="00C172A9">
      <w:pPr>
        <w:spacing w:after="214" w:line="259" w:lineRule="auto"/>
        <w:ind w:left="568" w:right="0" w:firstLine="0"/>
        <w:jc w:val="left"/>
      </w:pPr>
      <w:r>
        <w:t xml:space="preserve"> </w:t>
      </w:r>
    </w:p>
    <w:p w:rsidR="007D1FDE" w:rsidRDefault="00C172A9">
      <w:pPr>
        <w:pStyle w:val="1"/>
        <w:ind w:right="15"/>
      </w:pPr>
      <w:bookmarkStart w:id="4" w:name="_Toc10583"/>
      <w:r>
        <w:t xml:space="preserve">ПРАВИЛА ПЕРСОНАЛЬНОГО ПОВЕДЕНИЯ РАБОТНИКОВ, ВЗАИМООТНОШЕНИЯ БАНКА С РАБОТНИКАМИ </w:t>
      </w:r>
      <w:bookmarkEnd w:id="4"/>
    </w:p>
    <w:p w:rsidR="007D1FDE" w:rsidRDefault="00C172A9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7D1FDE" w:rsidRDefault="00C172A9" w:rsidP="00C172A9">
      <w:pPr>
        <w:numPr>
          <w:ilvl w:val="0"/>
          <w:numId w:val="4"/>
        </w:numPr>
        <w:spacing w:after="0" w:line="240" w:lineRule="auto"/>
        <w:ind w:right="0" w:firstLine="709"/>
      </w:pPr>
      <w:r>
        <w:t xml:space="preserve">Банк строит отношения со своими работниками руководствуясь принципами равенства, долгосрочного сотрудничества, взаимного уважения и неукоснительного исполнения обязательств. </w:t>
      </w:r>
    </w:p>
    <w:p w:rsidR="007D1FDE" w:rsidRDefault="00C172A9" w:rsidP="00C172A9">
      <w:pPr>
        <w:numPr>
          <w:ilvl w:val="0"/>
          <w:numId w:val="4"/>
        </w:numPr>
        <w:spacing w:after="0" w:line="240" w:lineRule="auto"/>
        <w:ind w:right="0" w:firstLine="709"/>
      </w:pPr>
      <w:r>
        <w:t xml:space="preserve">Работники Банка должны следовать принятым в Банке правилам персонального поведения, в том числе в отношении: </w:t>
      </w:r>
    </w:p>
    <w:p w:rsidR="00C172A9" w:rsidRDefault="00C172A9" w:rsidP="00C172A9">
      <w:pPr>
        <w:numPr>
          <w:ilvl w:val="1"/>
          <w:numId w:val="4"/>
        </w:numPr>
        <w:spacing w:after="0" w:line="240" w:lineRule="auto"/>
        <w:ind w:left="0" w:right="0" w:firstLine="709"/>
      </w:pPr>
      <w:r>
        <w:t xml:space="preserve">соблюдения норм трудовой дисциплины: </w:t>
      </w:r>
    </w:p>
    <w:p w:rsidR="00C172A9" w:rsidRDefault="00C172A9" w:rsidP="00C172A9">
      <w:pPr>
        <w:spacing w:after="0" w:line="240" w:lineRule="auto"/>
        <w:ind w:right="0" w:firstLine="709"/>
      </w:pPr>
      <w:r>
        <w:t xml:space="preserve">работники Банка должны соблюдать требования трудовой дисциплины, режим рабочего дня, поддерживать чистоту и порядок на рабочих местах;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работники Банка обязаны использовать свое рабочее время рационально с точки зрения исполнения своих должностных обязанностей; </w:t>
      </w:r>
    </w:p>
    <w:p w:rsidR="007D1FDE" w:rsidRDefault="00C172A9" w:rsidP="00C172A9">
      <w:pPr>
        <w:numPr>
          <w:ilvl w:val="1"/>
          <w:numId w:val="4"/>
        </w:numPr>
        <w:spacing w:after="0" w:line="240" w:lineRule="auto"/>
        <w:ind w:left="0" w:right="0" w:firstLine="709"/>
      </w:pPr>
      <w:r>
        <w:t xml:space="preserve">участия в предпринимательской деятельности, деятельности политических партий, религиозных и иных общественных организаций.  </w:t>
      </w:r>
    </w:p>
    <w:p w:rsidR="007D1FDE" w:rsidRDefault="00C172A9" w:rsidP="00C172A9">
      <w:pPr>
        <w:spacing w:after="0" w:line="240" w:lineRule="auto"/>
        <w:ind w:right="0" w:firstLine="709"/>
      </w:pPr>
      <w:r>
        <w:t>Банк допускает участие работников в деятельности политических партий, религиозных и иных общественных организаций, осуществление ими предпринимательской и иной деятельности, если это не противоречит законодательству</w:t>
      </w:r>
      <w:r>
        <w:rPr>
          <w:sz w:val="20"/>
        </w:rPr>
        <w:t xml:space="preserve"> </w:t>
      </w:r>
      <w:r>
        <w:t xml:space="preserve">и ЛПА Банка и не оказывает негативного влияния на результаты работы в Банке; </w:t>
      </w:r>
    </w:p>
    <w:p w:rsidR="007D1FDE" w:rsidRDefault="00C172A9" w:rsidP="00C172A9">
      <w:pPr>
        <w:numPr>
          <w:ilvl w:val="1"/>
          <w:numId w:val="4"/>
        </w:numPr>
        <w:spacing w:after="0" w:line="240" w:lineRule="auto"/>
        <w:ind w:left="0" w:right="0" w:firstLine="709"/>
      </w:pPr>
      <w:r>
        <w:t xml:space="preserve">курения и употребления алкогольных напитков на территории Банка. 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Курение (потребление) табачных изделий, использование электронных систем курения, систем для потребления табака на территории Банка допускается исключительно в специально отведенных для этого местах. </w:t>
      </w:r>
    </w:p>
    <w:p w:rsidR="007D1FDE" w:rsidRDefault="00C172A9" w:rsidP="00C172A9">
      <w:pPr>
        <w:spacing w:after="0" w:line="240" w:lineRule="auto"/>
        <w:ind w:right="0" w:firstLine="709"/>
      </w:pPr>
      <w:r>
        <w:lastRenderedPageBreak/>
        <w:t>Запрещается нахождение на рабочем месте под воздействием алкогольных напитков, наркотических, токсических или психотропных веществ,</w:t>
      </w:r>
      <w:r>
        <w:rPr>
          <w:sz w:val="20"/>
        </w:rPr>
        <w:t xml:space="preserve"> </w:t>
      </w:r>
      <w:r>
        <w:t xml:space="preserve">их аналогов в рабочее время, а также в помещениях Банка; </w:t>
      </w:r>
    </w:p>
    <w:p w:rsidR="007D1FDE" w:rsidRDefault="00C172A9" w:rsidP="00C172A9">
      <w:pPr>
        <w:numPr>
          <w:ilvl w:val="1"/>
          <w:numId w:val="4"/>
        </w:numPr>
        <w:spacing w:after="0" w:line="240" w:lineRule="auto"/>
        <w:ind w:left="0" w:right="0" w:firstLine="709"/>
      </w:pPr>
      <w:r>
        <w:t xml:space="preserve">соблюдения правил делового этикета. 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Деловой этикет является одним из важнейших факторов, влияющих на имидж и репутацию Банка. 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Работники Банка должны соблюдать правила делового этикета, в том числе:  </w:t>
      </w:r>
    </w:p>
    <w:p w:rsidR="00153771" w:rsidRDefault="00C172A9" w:rsidP="00C172A9">
      <w:pPr>
        <w:spacing w:after="0" w:line="240" w:lineRule="auto"/>
        <w:ind w:right="0" w:firstLine="709"/>
      </w:pPr>
      <w:r>
        <w:t xml:space="preserve">соблюдать принципы честности и порядочности в деловых отношениях, исключая недобросовестные способы ведения дел;  </w:t>
      </w:r>
    </w:p>
    <w:p w:rsidR="00153771" w:rsidRDefault="00C172A9" w:rsidP="00C172A9">
      <w:pPr>
        <w:spacing w:after="0" w:line="240" w:lineRule="auto"/>
        <w:ind w:right="0" w:firstLine="709"/>
      </w:pPr>
      <w:r>
        <w:t>использовать индивидуальный подход к каждому клиенту, контрагенту, деловому партнеру либо иному заинтересованному лицу, вести себя корректно, вежливо, уделять внимание мелочам, проявлять максимальное уважение;</w:t>
      </w:r>
    </w:p>
    <w:p w:rsidR="00153771" w:rsidRDefault="00C172A9" w:rsidP="00C172A9">
      <w:pPr>
        <w:spacing w:after="0" w:line="240" w:lineRule="auto"/>
        <w:ind w:right="0" w:firstLine="709"/>
      </w:pPr>
      <w:r>
        <w:t>понимать и принимать ответственность за качество результатов своей работы, за принимаемые решения и за общее дело;</w:t>
      </w:r>
    </w:p>
    <w:p w:rsidR="00153771" w:rsidRDefault="00C172A9" w:rsidP="00C172A9">
      <w:pPr>
        <w:spacing w:after="0" w:line="240" w:lineRule="auto"/>
        <w:ind w:right="0" w:firstLine="709"/>
      </w:pPr>
      <w:r>
        <w:t>внешний вид работников Банка должен соответствовать деловому стилю, который отличают официальность, аккуратность, сдержанность. В рабочие дни, предшествующие выходным, допускается отступление в соблюдении делового стиля в одежде</w:t>
      </w:r>
      <w:r>
        <w:rPr>
          <w:vertAlign w:val="superscript"/>
        </w:rPr>
        <w:footnoteReference w:id="1"/>
      </w:r>
      <w:r>
        <w:t xml:space="preserve">, за исключением работников, работающих непосредственно с клиентами;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не допускается политическая агитация, распространение религиозных убеждений в рабочее время и (или) на территории Банка, использование в этих целях ресурсов Банка; </w:t>
      </w:r>
    </w:p>
    <w:p w:rsidR="00153771" w:rsidRDefault="00C172A9" w:rsidP="00C172A9">
      <w:pPr>
        <w:spacing w:after="0" w:line="240" w:lineRule="auto"/>
        <w:ind w:right="0" w:firstLine="709"/>
      </w:pPr>
      <w:r>
        <w:t xml:space="preserve">на рабочих совещаниях принято проводить исключительно конструктивный диалог, соответствующий нормам профессиональной этики. Самовольный уход с совещания не допускается; </w:t>
      </w:r>
    </w:p>
    <w:p w:rsidR="00153771" w:rsidRDefault="00C172A9" w:rsidP="00C172A9">
      <w:pPr>
        <w:spacing w:after="0" w:line="240" w:lineRule="auto"/>
        <w:ind w:right="0" w:firstLine="709"/>
      </w:pPr>
      <w:r>
        <w:t xml:space="preserve">при ведении телефонных переговоров в Банке недопустимо игнорирование телефонных звонков: не позднее третьего сигнала звонка должен следовать ответ. В случае невозможности ответить на звонок в момент его поступления (параллельный звонок, совещание и т.д.), телефонный звонок не должен быть оставлен без внимания, необходимо перезвонить, как только появится возможность. Личные междугородние, международные звонки и звонки на мобильную сеть со служебных телефонов в Банке запрещены; </w:t>
      </w:r>
    </w:p>
    <w:p w:rsidR="00C172A9" w:rsidRDefault="00C172A9" w:rsidP="00C172A9">
      <w:pPr>
        <w:spacing w:after="0" w:line="240" w:lineRule="auto"/>
        <w:ind w:right="0" w:firstLine="709"/>
      </w:pPr>
      <w:r>
        <w:t xml:space="preserve">в деловой переписке не принято оставлять письма без ответа. При отсутствии возможности ответить сразу, необходимо сообщить об этом автору и обозначить возможные сроки ответа; </w:t>
      </w:r>
    </w:p>
    <w:p w:rsidR="007D1FDE" w:rsidRDefault="00C172A9" w:rsidP="00C172A9">
      <w:pPr>
        <w:spacing w:after="0" w:line="240" w:lineRule="auto"/>
        <w:ind w:right="0" w:firstLine="709"/>
      </w:pPr>
      <w:r>
        <w:t>вне территории Банка</w:t>
      </w:r>
      <w:r>
        <w:rPr>
          <w:b/>
        </w:rPr>
        <w:t xml:space="preserve"> </w:t>
      </w:r>
      <w:r>
        <w:t xml:space="preserve">работники воздерживаются от противоправных и иных действий, которые могут тем или иным образом негативно повлиять на имидж и репутацию Банка. </w:t>
      </w:r>
    </w:p>
    <w:p w:rsidR="007D1FDE" w:rsidRDefault="00C172A9" w:rsidP="00C172A9">
      <w:pPr>
        <w:numPr>
          <w:ilvl w:val="0"/>
          <w:numId w:val="5"/>
        </w:numPr>
        <w:spacing w:after="0" w:line="240" w:lineRule="auto"/>
        <w:ind w:right="0" w:firstLine="709"/>
      </w:pPr>
      <w:r>
        <w:lastRenderedPageBreak/>
        <w:t xml:space="preserve">Банк создает условия, позволяющие работникам самосовершенствоваться и повышать свою квалификацию, открыт к новым идеям и приветствует инициативы, позволяющие Банку развиваться. 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Банк поощряет здоровый образ жизни работников, поддерживает духовно-нравственные и семейные ценности и принимает меры, направленные на охрану здоровья, труда и обеспечение безопасности работника Банка в процессе осуществления своей трудовой деятельности. </w:t>
      </w:r>
    </w:p>
    <w:p w:rsidR="007D1FDE" w:rsidRDefault="00C172A9" w:rsidP="00C172A9">
      <w:pPr>
        <w:numPr>
          <w:ilvl w:val="0"/>
          <w:numId w:val="5"/>
        </w:numPr>
        <w:spacing w:after="0" w:line="240" w:lineRule="auto"/>
        <w:ind w:right="0" w:firstLine="709"/>
      </w:pPr>
      <w:r>
        <w:t xml:space="preserve">В Банке проводится идеологическая работа, которая в том числе включает: </w:t>
      </w:r>
    </w:p>
    <w:p w:rsidR="007D1FDE" w:rsidRDefault="00C172A9" w:rsidP="00C172A9">
      <w:pPr>
        <w:numPr>
          <w:ilvl w:val="0"/>
          <w:numId w:val="6"/>
        </w:numPr>
        <w:spacing w:after="0" w:line="240" w:lineRule="auto"/>
        <w:ind w:right="0" w:firstLine="709"/>
      </w:pPr>
      <w:r>
        <w:t xml:space="preserve">обеспечение условий для участия работников в деятельности общественных объединений, профессиональных союзах; </w:t>
      </w:r>
    </w:p>
    <w:p w:rsidR="007D1FDE" w:rsidRDefault="00C172A9" w:rsidP="00C172A9">
      <w:pPr>
        <w:numPr>
          <w:ilvl w:val="0"/>
          <w:numId w:val="6"/>
        </w:numPr>
        <w:spacing w:after="0" w:line="240" w:lineRule="auto"/>
        <w:ind w:right="0" w:firstLine="709"/>
      </w:pPr>
      <w:r>
        <w:t xml:space="preserve">проведение информирования с целью распространения и разъяснения политически значимой информации об актуальных проблемах, обстановке в стране и за рубежом, а также направленной на минимизацию негативного информационного влияния и распространения в трудовом коллективе деструктивных идей и информации; </w:t>
      </w:r>
    </w:p>
    <w:p w:rsidR="007D1FDE" w:rsidRDefault="00C172A9" w:rsidP="00C172A9">
      <w:pPr>
        <w:numPr>
          <w:ilvl w:val="0"/>
          <w:numId w:val="6"/>
        </w:numPr>
        <w:spacing w:after="0" w:line="240" w:lineRule="auto"/>
        <w:ind w:right="0" w:firstLine="709"/>
      </w:pPr>
      <w:r>
        <w:t>создание условий для участия работников Банка в научно</w:t>
      </w:r>
      <w:r w:rsidR="002926E3">
        <w:t>-</w:t>
      </w:r>
      <w:r>
        <w:t xml:space="preserve">исследовательских, образовательных, благотворительных, экологических, гуманитарных и иных проектах; </w:t>
      </w:r>
    </w:p>
    <w:p w:rsidR="007D1FDE" w:rsidRDefault="00C172A9" w:rsidP="00C172A9">
      <w:pPr>
        <w:numPr>
          <w:ilvl w:val="0"/>
          <w:numId w:val="6"/>
        </w:numPr>
        <w:spacing w:after="0" w:line="240" w:lineRule="auto"/>
        <w:ind w:right="0" w:firstLine="709"/>
      </w:pPr>
      <w:r>
        <w:t>предоставление возможности работникам Банка участвовать в мероприятиях, посвященных государственной символике, государственным праздникам, праздничным дням и памятным датам.</w:t>
      </w:r>
      <w:r>
        <w:rPr>
          <w:sz w:val="20"/>
        </w:rPr>
        <w:t xml:space="preserve">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 </w:t>
      </w:r>
    </w:p>
    <w:p w:rsidR="007D1FDE" w:rsidRDefault="00C172A9">
      <w:pPr>
        <w:spacing w:after="58" w:line="259" w:lineRule="auto"/>
        <w:ind w:left="708" w:right="0" w:firstLine="0"/>
        <w:jc w:val="left"/>
      </w:pPr>
      <w:r>
        <w:rPr>
          <w:sz w:val="20"/>
        </w:rPr>
        <w:t xml:space="preserve"> </w:t>
      </w:r>
    </w:p>
    <w:p w:rsidR="007D1FDE" w:rsidRDefault="00C172A9" w:rsidP="005D3CD8">
      <w:pPr>
        <w:pStyle w:val="1"/>
        <w:ind w:left="992" w:right="0"/>
      </w:pPr>
      <w:bookmarkStart w:id="5" w:name="_Toc10584"/>
      <w:r>
        <w:rPr>
          <w:color w:val="4472C4"/>
        </w:rPr>
        <w:t>ИНФОРМИРОВАНИЕ И СИСТЕМА ОПОВЕЩЕНИЯ</w:t>
      </w:r>
      <w:r>
        <w:rPr>
          <w:color w:val="4472C4"/>
          <w:sz w:val="20"/>
        </w:rPr>
        <w:t xml:space="preserve"> </w:t>
      </w:r>
      <w:r>
        <w:rPr>
          <w:color w:val="4472C4"/>
        </w:rPr>
        <w:t>О ПОТЕНЦИАЛЬНЫХ СЛУЧАЯХ НЕДОБРОСОВЕСТНЫХ ДЕЙСТВИЙ</w:t>
      </w:r>
      <w:bookmarkEnd w:id="5"/>
    </w:p>
    <w:p w:rsidR="007D1FDE" w:rsidRDefault="00C172A9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7D1FDE" w:rsidRDefault="00C172A9" w:rsidP="00C172A9">
      <w:pPr>
        <w:spacing w:after="0" w:line="240" w:lineRule="auto"/>
        <w:ind w:right="0" w:firstLine="709"/>
      </w:pPr>
      <w:r>
        <w:t xml:space="preserve">15. В Банке внедрены и функционируют процедуры анонимного информирования, с помощью которых обеспечивается сбор и обработка полученной информации о совершаемых в Банке правонарушениях и иных негативных случаях (в том числе с участием руководства Банка любого уровня), а также в целях реализации политики информирования организована и внедрена система оповещения которая представляет собой безопасный, конфиденциальный и доступный способ беспрепятственного информирования (в том числе с обязательной возможностью на условиях анонимности) органов управления Банка и их членов, ОДЛ по ВК, а если действия связаны с деятельностью руководителя Банка, руководителей и учредителей (участников, собственников имущества) организаций, входящих в банковский холдинг, – независимого директора, который возглавляет Аудиторский комитет Наблюдательного совета Банка, о фактах незаконных либо неэтичных действий в деятельности Банка, банковской группы, банковского холдинга.  </w:t>
      </w:r>
    </w:p>
    <w:sectPr w:rsidR="007D1FDE">
      <w:headerReference w:type="even" r:id="rId7"/>
      <w:headerReference w:type="default" r:id="rId8"/>
      <w:headerReference w:type="first" r:id="rId9"/>
      <w:footnotePr>
        <w:numRestart w:val="eachPage"/>
      </w:footnotePr>
      <w:pgSz w:w="11908" w:h="16836"/>
      <w:pgMar w:top="1148" w:right="845" w:bottom="112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70C" w:rsidRDefault="00C172A9">
      <w:pPr>
        <w:spacing w:after="0" w:line="240" w:lineRule="auto"/>
      </w:pPr>
      <w:r>
        <w:separator/>
      </w:r>
    </w:p>
  </w:endnote>
  <w:endnote w:type="continuationSeparator" w:id="0">
    <w:p w:rsidR="00B5070C" w:rsidRDefault="00C1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FDE" w:rsidRDefault="00C172A9">
      <w:pPr>
        <w:spacing w:after="0" w:line="307" w:lineRule="auto"/>
        <w:ind w:right="0" w:firstLine="0"/>
        <w:jc w:val="left"/>
      </w:pPr>
      <w:r>
        <w:separator/>
      </w:r>
    </w:p>
  </w:footnote>
  <w:footnote w:type="continuationSeparator" w:id="0">
    <w:p w:rsidR="007D1FDE" w:rsidRDefault="00C172A9">
      <w:pPr>
        <w:spacing w:after="0" w:line="307" w:lineRule="auto"/>
        <w:ind w:right="0" w:firstLine="0"/>
        <w:jc w:val="left"/>
      </w:pPr>
      <w:r>
        <w:continuationSeparator/>
      </w:r>
    </w:p>
  </w:footnote>
  <w:footnote w:id="1">
    <w:p w:rsidR="007D1FDE" w:rsidRDefault="00C172A9">
      <w:pPr>
        <w:pStyle w:val="footnotedescription"/>
      </w:pPr>
      <w:r>
        <w:rPr>
          <w:rStyle w:val="footnotemark"/>
        </w:rPr>
        <w:footnoteRef/>
      </w:r>
      <w:r>
        <w:t xml:space="preserve"> Допускается классический стиль одежды (business casual) или сочетание делового и повседневного стиля одежды (smart casual), который предусматривает сдержанность и лаконичность.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FDE" w:rsidRDefault="00C172A9">
    <w:pPr>
      <w:spacing w:after="0" w:line="259" w:lineRule="auto"/>
      <w:ind w:righ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7D1FDE" w:rsidRDefault="00C172A9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FDE" w:rsidRDefault="00C172A9">
    <w:pPr>
      <w:spacing w:after="0" w:line="259" w:lineRule="auto"/>
      <w:ind w:righ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7D1FDE" w:rsidRDefault="00C172A9">
    <w:pPr>
      <w:spacing w:after="0" w:line="259" w:lineRule="auto"/>
      <w:ind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FDE" w:rsidRDefault="007D1FDE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CC1"/>
    <w:multiLevelType w:val="multilevel"/>
    <w:tmpl w:val="E35C036E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86E37"/>
    <w:multiLevelType w:val="multilevel"/>
    <w:tmpl w:val="29CE3180"/>
    <w:lvl w:ilvl="0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D070D2"/>
    <w:multiLevelType w:val="hybridMultilevel"/>
    <w:tmpl w:val="001816C2"/>
    <w:lvl w:ilvl="0" w:tplc="8DAEF918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A4D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E81A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AD7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CA7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B868A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804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549CD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3666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C599E"/>
    <w:multiLevelType w:val="hybridMultilevel"/>
    <w:tmpl w:val="71486F2E"/>
    <w:lvl w:ilvl="0" w:tplc="9E441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81D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866E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856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DA92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BCEB7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4A4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A55C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4A384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BA6E3D"/>
    <w:multiLevelType w:val="hybridMultilevel"/>
    <w:tmpl w:val="C880644C"/>
    <w:lvl w:ilvl="0" w:tplc="23C6ED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A17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8E7B4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2AC0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FE9CE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F26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8A78B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E87A7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E890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13698"/>
    <w:multiLevelType w:val="multilevel"/>
    <w:tmpl w:val="25687E70"/>
    <w:lvl w:ilvl="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DE"/>
    <w:rsid w:val="00085E91"/>
    <w:rsid w:val="00153771"/>
    <w:rsid w:val="00222BAF"/>
    <w:rsid w:val="002926E3"/>
    <w:rsid w:val="00442FDD"/>
    <w:rsid w:val="00520784"/>
    <w:rsid w:val="005D3CD8"/>
    <w:rsid w:val="007D1FDE"/>
    <w:rsid w:val="00A05CE8"/>
    <w:rsid w:val="00AC0B5D"/>
    <w:rsid w:val="00B5070C"/>
    <w:rsid w:val="00BE1D18"/>
    <w:rsid w:val="00C172A9"/>
    <w:rsid w:val="00C60BA0"/>
    <w:rsid w:val="00E66F53"/>
    <w:rsid w:val="00F7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C9B57-5562-4DE2-BADA-05FB14B9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" w:line="268" w:lineRule="auto"/>
      <w:ind w:right="1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color w:val="2F549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2F5496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07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paragraph" w:styleId="11">
    <w:name w:val="toc 1"/>
    <w:hidden/>
    <w:pPr>
      <w:spacing w:after="73"/>
      <w:ind w:left="25" w:right="23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ConsPlusNormal">
    <w:name w:val="ConsPlusNormal"/>
    <w:rsid w:val="001537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footnote text"/>
    <w:basedOn w:val="a"/>
    <w:link w:val="a4"/>
    <w:rsid w:val="00A05CE8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rsid w:val="00A05CE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A05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3290</Words>
  <Characters>18753</Characters>
  <Application>Microsoft Office Word</Application>
  <DocSecurity>4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</Company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Колодич Наталья</dc:creator>
  <cp:keywords/>
  <cp:lastModifiedBy>Явтушенко Полина</cp:lastModifiedBy>
  <cp:revision>2</cp:revision>
  <dcterms:created xsi:type="dcterms:W3CDTF">2026-07-02T08:50:00Z</dcterms:created>
  <dcterms:modified xsi:type="dcterms:W3CDTF">2026-07-02T08:50:00Z</dcterms:modified>
</cp:coreProperties>
</file>